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604AD6" w:rsidRPr="008C508C" w:rsidRDefault="002D1985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1639919998" w:edGrp="everyone"/>
      <w:r>
        <w:rPr>
          <w:rFonts w:asciiTheme="minorEastAsia" w:hAnsiTheme="minorEastAsia" w:cs="ＭＳ明朝" w:hint="eastAsia"/>
          <w:kern w:val="0"/>
          <w:sz w:val="22"/>
          <w:szCs w:val="21"/>
        </w:rPr>
        <w:t xml:space="preserve">令和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1639919998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  <w:bookmarkStart w:id="0" w:name="_GoBack"/>
            <w:bookmarkEnd w:id="0"/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803676196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181706742" w:edGrp="everyone" w:colFirst="1" w:colLast="1"/>
            <w:permEnd w:id="803676196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021596832" w:edGrp="everyone" w:colFirst="1" w:colLast="1"/>
            <w:permEnd w:id="1181706742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56307321" w:edGrp="everyone" w:colFirst="1" w:colLast="1"/>
            <w:permEnd w:id="1021596832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443851213" w:edGrp="everyone" w:colFirst="1" w:colLast="1"/>
            <w:permEnd w:id="5630732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1443851213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2008109157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CD4D8A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r w:rsidRPr="00CD4D8A">
              <w:rPr>
                <w:rFonts w:hint="eastAsia"/>
              </w:rPr>
              <w:t>災害時調理用資機材等１式</w:t>
            </w:r>
          </w:p>
        </w:tc>
      </w:tr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247136542" w:edGrp="everyone" w:colFirst="1" w:colLast="1"/>
            <w:permEnd w:id="2008109157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236106" w:rsidRPr="008C508C" w:rsidRDefault="00CD4D8A" w:rsidP="00780186">
            <w:pPr>
              <w:rPr>
                <w:rFonts w:asciiTheme="minorEastAsia" w:hAnsiTheme="minorEastAsia"/>
                <w:sz w:val="22"/>
                <w:szCs w:val="21"/>
              </w:rPr>
            </w:pPr>
            <w:r w:rsidRPr="00CD4D8A">
              <w:t>ASM253022</w:t>
            </w:r>
          </w:p>
        </w:tc>
      </w:tr>
      <w:permEnd w:id="247136542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7B4E"/>
    <w:rsid w:val="000129FD"/>
    <w:rsid w:val="00012A87"/>
    <w:rsid w:val="00021113"/>
    <w:rsid w:val="000216F7"/>
    <w:rsid w:val="00040112"/>
    <w:rsid w:val="00043122"/>
    <w:rsid w:val="000478C6"/>
    <w:rsid w:val="0006190D"/>
    <w:rsid w:val="00063CD6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1985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0186"/>
    <w:rsid w:val="00782D7E"/>
    <w:rsid w:val="00784F45"/>
    <w:rsid w:val="00787337"/>
    <w:rsid w:val="007A71BB"/>
    <w:rsid w:val="007B5B31"/>
    <w:rsid w:val="007F062A"/>
    <w:rsid w:val="008018B8"/>
    <w:rsid w:val="00806C52"/>
    <w:rsid w:val="008111E3"/>
    <w:rsid w:val="008131E8"/>
    <w:rsid w:val="008201BC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D4D8A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63494E7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B0341-7FC4-426B-9FEE-86719DE9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79</Words>
  <Characters>453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test</cp:lastModifiedBy>
  <cp:revision>18</cp:revision>
  <cp:lastPrinted>2022-07-05T10:25:00Z</cp:lastPrinted>
  <dcterms:created xsi:type="dcterms:W3CDTF">2021-12-24T04:54:00Z</dcterms:created>
  <dcterms:modified xsi:type="dcterms:W3CDTF">2025-09-04T01:41:00Z</dcterms:modified>
</cp:coreProperties>
</file>